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70B0CE27"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B705EC">
              <w:t>4</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B705EC">
              <w:rPr>
                <w:sz w:val="32"/>
              </w:rPr>
              <w:t>11</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E905F1"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488681B4" w14:textId="6718F7A2" w:rsidR="00D27118"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7118">
        <w:t>Foreword</w:t>
      </w:r>
      <w:r w:rsidR="00D27118">
        <w:tab/>
      </w:r>
      <w:r w:rsidR="00D27118">
        <w:fldChar w:fldCharType="begin"/>
      </w:r>
      <w:r w:rsidR="00D27118">
        <w:instrText xml:space="preserve"> PAGEREF _Toc88582271 \h </w:instrText>
      </w:r>
      <w:r w:rsidR="00D27118">
        <w:fldChar w:fldCharType="separate"/>
      </w:r>
      <w:r w:rsidR="00D27118">
        <w:t>4</w:t>
      </w:r>
      <w:r w:rsidR="00D27118">
        <w:fldChar w:fldCharType="end"/>
      </w:r>
    </w:p>
    <w:p w14:paraId="6B2AA417" w14:textId="1A7A69C9" w:rsidR="00D27118" w:rsidRDefault="00D2711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r>
        <w:fldChar w:fldCharType="separate"/>
      </w:r>
      <w:r>
        <w:t>5</w:t>
      </w:r>
      <w:r>
        <w:fldChar w:fldCharType="end"/>
      </w:r>
    </w:p>
    <w:p w14:paraId="5DE5EE0E" w14:textId="1226A72B" w:rsidR="00D27118" w:rsidRDefault="00D2711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r>
        <w:fldChar w:fldCharType="separate"/>
      </w:r>
      <w:r>
        <w:t>5</w:t>
      </w:r>
      <w:r>
        <w:fldChar w:fldCharType="end"/>
      </w:r>
    </w:p>
    <w:p w14:paraId="58EA77E9" w14:textId="01990758" w:rsidR="00D27118" w:rsidRDefault="00D2711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r>
        <w:fldChar w:fldCharType="separate"/>
      </w:r>
      <w:r>
        <w:t>5</w:t>
      </w:r>
      <w:r>
        <w:fldChar w:fldCharType="end"/>
      </w:r>
    </w:p>
    <w:p w14:paraId="360703E8" w14:textId="6CB7C575" w:rsidR="00D27118" w:rsidRDefault="00D2711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r>
        <w:fldChar w:fldCharType="separate"/>
      </w:r>
      <w:r>
        <w:t>5</w:t>
      </w:r>
      <w:r>
        <w:fldChar w:fldCharType="end"/>
      </w:r>
    </w:p>
    <w:p w14:paraId="462DA217" w14:textId="7807AFAD" w:rsidR="00D27118" w:rsidRDefault="00D2711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r>
        <w:fldChar w:fldCharType="separate"/>
      </w:r>
      <w:r>
        <w:t>5</w:t>
      </w:r>
      <w:r>
        <w:fldChar w:fldCharType="end"/>
      </w:r>
    </w:p>
    <w:p w14:paraId="5FB018C8" w14:textId="592D3C32" w:rsidR="00D27118" w:rsidRDefault="00D2711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r>
        <w:fldChar w:fldCharType="separate"/>
      </w:r>
      <w:r>
        <w:t>6</w:t>
      </w:r>
      <w:r>
        <w:fldChar w:fldCharType="end"/>
      </w:r>
    </w:p>
    <w:p w14:paraId="01B394FD" w14:textId="3E249EE3" w:rsidR="00D27118" w:rsidRDefault="00D2711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r>
        <w:fldChar w:fldCharType="separate"/>
      </w:r>
      <w:r>
        <w:t>6</w:t>
      </w:r>
      <w:r>
        <w:fldChar w:fldCharType="end"/>
      </w:r>
    </w:p>
    <w:p w14:paraId="616769B4" w14:textId="6921682A" w:rsidR="00D27118" w:rsidRDefault="00D2711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r>
        <w:fldChar w:fldCharType="separate"/>
      </w:r>
      <w:r>
        <w:t>6</w:t>
      </w:r>
      <w:r>
        <w:fldChar w:fldCharType="end"/>
      </w:r>
    </w:p>
    <w:p w14:paraId="574EF648" w14:textId="7E5241B3" w:rsidR="00D27118" w:rsidRDefault="00D2711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r>
        <w:fldChar w:fldCharType="separate"/>
      </w:r>
      <w:r>
        <w:t>6</w:t>
      </w:r>
      <w:r>
        <w:fldChar w:fldCharType="end"/>
      </w:r>
    </w:p>
    <w:p w14:paraId="0B4B1B79" w14:textId="55EB3915" w:rsidR="00D27118" w:rsidRDefault="00D27118">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_Toc88582281 \h </w:instrText>
      </w:r>
      <w:r>
        <w:fldChar w:fldCharType="separate"/>
      </w:r>
      <w:r>
        <w:t>8</w:t>
      </w:r>
      <w:r>
        <w:fldChar w:fldCharType="end"/>
      </w:r>
    </w:p>
    <w:p w14:paraId="5B69B956" w14:textId="3900447F" w:rsidR="00D27118" w:rsidRDefault="00D2711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r>
        <w:fldChar w:fldCharType="separate"/>
      </w:r>
      <w:r>
        <w:t>8</w:t>
      </w:r>
      <w:r>
        <w:fldChar w:fldCharType="end"/>
      </w:r>
    </w:p>
    <w:p w14:paraId="01F803EB" w14:textId="018C180A"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r>
        <w:fldChar w:fldCharType="separate"/>
      </w:r>
      <w:r>
        <w:t>8</w:t>
      </w:r>
      <w:r>
        <w:fldChar w:fldCharType="end"/>
      </w:r>
    </w:p>
    <w:p w14:paraId="22BB0286" w14:textId="35439FCD" w:rsidR="00D27118" w:rsidRDefault="00D2711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r>
        <w:fldChar w:fldCharType="separate"/>
      </w:r>
      <w:r>
        <w:t>8</w:t>
      </w:r>
      <w:r>
        <w:fldChar w:fldCharType="end"/>
      </w:r>
    </w:p>
    <w:p w14:paraId="7B5C9257" w14:textId="4841F4B6" w:rsidR="00D27118" w:rsidRDefault="00D27118">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r>
        <w:fldChar w:fldCharType="separate"/>
      </w:r>
      <w:r>
        <w:t>9</w:t>
      </w:r>
      <w:r>
        <w:fldChar w:fldCharType="end"/>
      </w:r>
    </w:p>
    <w:p w14:paraId="29670546" w14:textId="4D4237C9" w:rsidR="00D27118" w:rsidRDefault="00D27118">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r>
        <w:fldChar w:fldCharType="separate"/>
      </w:r>
      <w:r>
        <w:t>9</w:t>
      </w:r>
      <w:r>
        <w:fldChar w:fldCharType="end"/>
      </w:r>
    </w:p>
    <w:p w14:paraId="70421708" w14:textId="6530FC4A" w:rsidR="00D27118" w:rsidRDefault="00D27118">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r>
        <w:fldChar w:fldCharType="separate"/>
      </w:r>
      <w:r>
        <w:t>10</w:t>
      </w:r>
      <w:r>
        <w:fldChar w:fldCharType="end"/>
      </w:r>
    </w:p>
    <w:p w14:paraId="327A8E7C" w14:textId="3AC4116A" w:rsidR="00D27118" w:rsidRDefault="00D27118">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r>
        <w:fldChar w:fldCharType="separate"/>
      </w:r>
      <w:r>
        <w:t>11</w:t>
      </w:r>
      <w:r>
        <w:fldChar w:fldCharType="end"/>
      </w:r>
    </w:p>
    <w:p w14:paraId="22B8F933" w14:textId="094A9F1F" w:rsidR="00D27118" w:rsidRDefault="00D27118">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r>
        <w:fldChar w:fldCharType="separate"/>
      </w:r>
      <w:r>
        <w:t>11</w:t>
      </w:r>
      <w:r>
        <w:fldChar w:fldCharType="end"/>
      </w:r>
    </w:p>
    <w:p w14:paraId="2D3CDE50" w14:textId="7FDAB804" w:rsidR="00D27118" w:rsidRDefault="00D2711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r>
        <w:fldChar w:fldCharType="separate"/>
      </w:r>
      <w:r>
        <w:t>11</w:t>
      </w:r>
      <w:r>
        <w:fldChar w:fldCharType="end"/>
      </w:r>
    </w:p>
    <w:p w14:paraId="1329732A" w14:textId="2EB1FA7D"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r>
        <w:fldChar w:fldCharType="separate"/>
      </w:r>
      <w:r>
        <w:t>11</w:t>
      </w:r>
      <w:r>
        <w:fldChar w:fldCharType="end"/>
      </w:r>
    </w:p>
    <w:p w14:paraId="3833CC67" w14:textId="51CAC495" w:rsidR="00D27118" w:rsidRDefault="00D27118">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r>
        <w:fldChar w:fldCharType="separate"/>
      </w:r>
      <w:r>
        <w:t>12</w:t>
      </w:r>
      <w:r>
        <w:fldChar w:fldCharType="end"/>
      </w:r>
    </w:p>
    <w:p w14:paraId="36356376" w14:textId="788A4BF8" w:rsidR="00D27118" w:rsidRDefault="00D2711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r>
        <w:fldChar w:fldCharType="separate"/>
      </w:r>
      <w:r>
        <w:t>14</w:t>
      </w:r>
      <w:r>
        <w:fldChar w:fldCharType="end"/>
      </w:r>
    </w:p>
    <w:p w14:paraId="393569C1" w14:textId="78E7C8E0"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r>
        <w:fldChar w:fldCharType="separate"/>
      </w:r>
      <w:r>
        <w:t>14</w:t>
      </w:r>
      <w:r>
        <w:fldChar w:fldCharType="end"/>
      </w:r>
    </w:p>
    <w:p w14:paraId="5126DA51" w14:textId="3601F0FF" w:rsidR="00D27118" w:rsidRDefault="00D27118">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r>
        <w:fldChar w:fldCharType="separate"/>
      </w:r>
      <w:r>
        <w:t>15</w:t>
      </w:r>
      <w:r>
        <w:fldChar w:fldCharType="end"/>
      </w:r>
    </w:p>
    <w:p w14:paraId="5A924106" w14:textId="45918105"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r>
        <w:fldChar w:fldCharType="separate"/>
      </w:r>
      <w:r>
        <w:t>15</w:t>
      </w:r>
      <w:r>
        <w:fldChar w:fldCharType="end"/>
      </w:r>
    </w:p>
    <w:p w14:paraId="37D556BA" w14:textId="4CB4B5AC"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r>
        <w:fldChar w:fldCharType="separate"/>
      </w:r>
      <w:r>
        <w:t>16</w:t>
      </w:r>
      <w:r>
        <w:fldChar w:fldCharType="end"/>
      </w:r>
    </w:p>
    <w:p w14:paraId="0E6CE55B" w14:textId="3A827267"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r>
        <w:fldChar w:fldCharType="separate"/>
      </w:r>
      <w:r>
        <w:t>17</w:t>
      </w:r>
      <w:r>
        <w:fldChar w:fldCharType="end"/>
      </w:r>
    </w:p>
    <w:p w14:paraId="02A787FD" w14:textId="00F8EE72"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r>
        <w:fldChar w:fldCharType="separate"/>
      </w:r>
      <w:r>
        <w:t>18</w:t>
      </w:r>
      <w:r>
        <w:fldChar w:fldCharType="end"/>
      </w:r>
    </w:p>
    <w:p w14:paraId="7018A3AA" w14:textId="04E2EDF3"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r>
        <w:fldChar w:fldCharType="separate"/>
      </w:r>
      <w:r>
        <w:t>18</w:t>
      </w:r>
      <w:r>
        <w:fldChar w:fldCharType="end"/>
      </w:r>
    </w:p>
    <w:p w14:paraId="7C4B97C8" w14:textId="5DF29309"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r>
        <w:fldChar w:fldCharType="separate"/>
      </w:r>
      <w:r>
        <w:t>19</w:t>
      </w:r>
      <w:r>
        <w:fldChar w:fldCharType="end"/>
      </w:r>
    </w:p>
    <w:p w14:paraId="7B0AE17E" w14:textId="0FD63FD5" w:rsidR="00D27118" w:rsidRDefault="00D2711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r>
        <w:fldChar w:fldCharType="separate"/>
      </w:r>
      <w:r>
        <w:t>19</w:t>
      </w:r>
      <w:r>
        <w:fldChar w:fldCharType="end"/>
      </w:r>
    </w:p>
    <w:p w14:paraId="6B799921" w14:textId="5592369F"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r>
        <w:fldChar w:fldCharType="separate"/>
      </w:r>
      <w:r>
        <w:t>19</w:t>
      </w:r>
      <w:r>
        <w:fldChar w:fldCharType="end"/>
      </w:r>
    </w:p>
    <w:p w14:paraId="32F478A8" w14:textId="6E3F9ABB" w:rsidR="00D27118" w:rsidRDefault="00D27118">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r>
        <w:fldChar w:fldCharType="separate"/>
      </w:r>
      <w:r>
        <w:t>19</w:t>
      </w:r>
      <w:r>
        <w:fldChar w:fldCharType="end"/>
      </w:r>
    </w:p>
    <w:p w14:paraId="67C58DA2" w14:textId="738289FD" w:rsidR="00D27118" w:rsidRDefault="00D2711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r>
        <w:fldChar w:fldCharType="separate"/>
      </w:r>
      <w:r>
        <w:t>19</w:t>
      </w:r>
      <w:r>
        <w:fldChar w:fldCharType="end"/>
      </w:r>
    </w:p>
    <w:p w14:paraId="20D7806E" w14:textId="29F96F87" w:rsidR="00D27118" w:rsidRDefault="00D27118">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_Toc88582306 \h </w:instrText>
      </w:r>
      <w:r>
        <w:fldChar w:fldCharType="separate"/>
      </w:r>
      <w:r>
        <w:t>20</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88582271"/>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88582272"/>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88582273"/>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88582274"/>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88582275"/>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88582276"/>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88582277"/>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88582278"/>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88582279"/>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 xml:space="preserve">nference function should signal the outputs of the model only to nodes that have explicitly requested them (e.g.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88582280"/>
      <w:r w:rsidRPr="009C10D5">
        <w:t>4.2</w:t>
      </w:r>
      <w:r w:rsidR="00F91998">
        <w:tab/>
      </w:r>
      <w:r w:rsidRPr="009C10D5">
        <w:t>Functional Framework</w:t>
      </w:r>
      <w:bookmarkEnd w:id="32"/>
    </w:p>
    <w:p w14:paraId="7D1624B4" w14:textId="1EDA30BA" w:rsidR="00F060B2" w:rsidRPr="00EB19A3" w:rsidRDefault="00F060B2" w:rsidP="00F060B2">
      <w:pPr>
        <w:rPr>
          <w:i/>
          <w:color w:val="FF0000"/>
        </w:rPr>
      </w:pPr>
      <w:r w:rsidRPr="00E8158F">
        <w:rPr>
          <w:i/>
          <w:color w:val="FF0000"/>
        </w:rPr>
        <w:t xml:space="preserve">Editor Note: FFS on whether model </w:t>
      </w:r>
      <w:r w:rsidR="00AF3EB0" w:rsidRPr="00730C72">
        <w:rPr>
          <w:i/>
          <w:color w:val="FF0000"/>
          <w:lang w:val="en-US"/>
        </w:rPr>
        <w:t>performance evaluation</w:t>
      </w:r>
      <w:r w:rsidR="00AF3EB0" w:rsidRPr="00E8158F">
        <w:rPr>
          <w:i/>
          <w:color w:val="FF0000"/>
        </w:rPr>
        <w:t xml:space="preserve"> </w:t>
      </w:r>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338C104F" w:rsidR="00B45142" w:rsidRDefault="0055309E" w:rsidP="007C5CB8">
      <w:pPr>
        <w:overflowPunct w:val="0"/>
        <w:autoSpaceDE w:val="0"/>
        <w:autoSpaceDN w:val="0"/>
        <w:adjustRightInd w:val="0"/>
        <w:jc w:val="center"/>
        <w:textAlignment w:val="baseline"/>
      </w:pPr>
      <w:r>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9.5pt;height:167.55pt" o:ole="">
            <v:imagedata r:id="rId12" o:title=""/>
          </v:shape>
          <o:OLEObject Type="Embed" ProgID="Visio.Drawing.15" ShapeID="_x0000_i1026" DrawAspect="Content" ObjectID="_1699196431"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r w:rsidR="0055309E" w:rsidRPr="0055309E">
        <w:rPr>
          <w:lang w:val="en-US"/>
        </w:rPr>
        <w:t xml:space="preserve"> </w:t>
      </w:r>
      <w:r w:rsidR="0055309E">
        <w:rPr>
          <w:lang w:val="en-US"/>
        </w:rPr>
        <w:t>.</w:t>
      </w:r>
      <w:r w:rsidR="0055309E" w:rsidRPr="002B0E8F">
        <w:t xml:space="preserve"> </w:t>
      </w:r>
      <w:r w:rsidR="0055309E"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77777777" w:rsidR="0055309E" w:rsidRDefault="0055309E" w:rsidP="0055309E">
      <w:pPr>
        <w:pStyle w:val="af"/>
        <w:numPr>
          <w:ilvl w:val="1"/>
          <w:numId w:val="14"/>
        </w:numPr>
        <w:spacing w:after="160" w:line="259" w:lineRule="auto"/>
        <w:ind w:firstLineChars="0"/>
        <w:contextualSpacing/>
        <w:rPr>
          <w:lang w:val="en-US"/>
        </w:rPr>
      </w:pPr>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p>
    <w:p w14:paraId="5AA307EB" w14:textId="77777777"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3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527969760"/>
      <w:bookmarkStart w:id="40" w:name="_Toc18507"/>
      <w:bookmarkStart w:id="41" w:name="_Toc88582283"/>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41"/>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4"/>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45"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45"/>
    </w:p>
    <w:p w14:paraId="49F88D80" w14:textId="5B13BF42"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object w:dxaOrig="8700" w:dyaOrig="6505" w14:anchorId="39C330FB">
          <v:shape id="_x0000_i1027" type="#_x0000_t75" style="width:436.75pt;height:326.9pt" o:ole="">
            <v:imagedata r:id="rId14" o:title=""/>
          </v:shape>
          <o:OLEObject Type="Embed" ProgID="Visio.Drawing.15" ShapeID="_x0000_i1027" DrawAspect="Content" ObjectID="_1699196432"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NG-RAN node 1 is assumed to have a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 xml:space="preserve">Step 3: Based on local inputs of NG-RAN node 1 and received inputs from NG-RAN node 2, NG-RAN node 1 generates model inference output(s) (e.g. energy saving strategy, handover strategy, etc). </w:t>
      </w:r>
    </w:p>
    <w:p w14:paraId="71E878C5" w14:textId="6D86116C" w:rsidR="00B008C2" w:rsidRDefault="00B008C2" w:rsidP="00B008C2">
      <w:pPr>
        <w:rPr>
          <w:lang w:eastAsia="x-none"/>
        </w:rPr>
      </w:pPr>
      <w:r>
        <w:rPr>
          <w:lang w:eastAsia="x-none"/>
        </w:rPr>
        <w:t xml:space="preserve">Step 4: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46"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4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8" type="#_x0000_t75" style="width:380.4pt;height:277.45pt" o:ole="">
            <v:imagedata r:id="rId16" o:title=""/>
          </v:shape>
          <o:OLEObject Type="Embed" ProgID="Visio.Drawing.15" ShapeID="_x0000_i1028" DrawAspect="Content" ObjectID="_1699196433"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 xml:space="preserve">Step 4: Based on local inputs of NG-RAN node 1 and received inputs from NG-RAN node 2, NG-RAN node 1 generates model inference output (e.g. energy saving strategy, handover strategy, etc). </w:t>
      </w:r>
    </w:p>
    <w:p w14:paraId="022CEADD" w14:textId="6DD8F098" w:rsidR="00B008C2" w:rsidRDefault="00B008C2" w:rsidP="00B008C2">
      <w:pPr>
        <w:rPr>
          <w:lang w:eastAsia="x-none"/>
        </w:rPr>
      </w:pPr>
      <w:r>
        <w:rPr>
          <w:lang w:eastAsia="x-none"/>
        </w:rPr>
        <w:t xml:space="preserve">Step 5: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4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47"/>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8" w:name="_Hlk87285238"/>
      <w:r w:rsidRPr="00242CFA">
        <w:t>Current/Predicted resource status</w:t>
      </w:r>
    </w:p>
    <w:bookmarkEnd w:id="48"/>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646DD50D" w14:textId="77777777" w:rsidR="00A30E74" w:rsidRPr="00EB1D9B" w:rsidRDefault="00A30E74" w:rsidP="00A30E74">
      <w:pPr>
        <w:pStyle w:val="af"/>
        <w:numPr>
          <w:ilvl w:val="0"/>
          <w:numId w:val="21"/>
        </w:numPr>
        <w:ind w:firstLineChars="0"/>
        <w:rPr>
          <w:rFonts w:eastAsia="Segoe UI"/>
          <w:u w:val="single"/>
          <w:lang w:eastAsia="zh-CN"/>
        </w:rPr>
      </w:pPr>
      <w:r w:rsidRPr="00A444A5">
        <w:rPr>
          <w:color w:val="000000" w:themeColor="text1"/>
        </w:rPr>
        <w:t>UE measurement report (e.g. UE RSRP, RSRQ, SINR measu</w:t>
      </w:r>
      <w:r>
        <w:t>rement, etc)</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0D0B7811" w:rsidR="00A30E74" w:rsidRDefault="00A30E74" w:rsidP="00A30E74">
      <w:pPr>
        <w:numPr>
          <w:ilvl w:val="0"/>
          <w:numId w:val="20"/>
        </w:numPr>
        <w:spacing w:after="120"/>
        <w:jc w:val="both"/>
      </w:pPr>
      <w:r w:rsidRPr="00242CFA">
        <w:t>Current/Predicted resource status</w:t>
      </w:r>
    </w:p>
    <w:p w14:paraId="0C09D076" w14:textId="77777777" w:rsidR="00A30E74" w:rsidRDefault="00A30E74" w:rsidP="00DC6295">
      <w:pPr>
        <w:spacing w:after="120"/>
        <w:ind w:left="420"/>
        <w:jc w:val="both"/>
      </w:pPr>
    </w:p>
    <w:p w14:paraId="6923F8B1" w14:textId="77777777" w:rsidR="00B008C2" w:rsidRPr="0026099D" w:rsidRDefault="00B008C2" w:rsidP="00B008C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2408858E" w14:textId="01EF7A2E"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r w:rsidR="00A30E74">
        <w:rPr>
          <w:color w:val="FF0000"/>
        </w:rPr>
        <w:t xml:space="preserve">if </w:t>
      </w:r>
      <w:r w:rsidRPr="0026099D">
        <w:rPr>
          <w:color w:val="FF0000"/>
        </w:rPr>
        <w:t>exact energy consumption value or energy efficiency gain</w:t>
      </w:r>
      <w:r w:rsidR="00A30E74">
        <w:rPr>
          <w:color w:val="FF0000"/>
        </w:rPr>
        <w:t xml:space="preserve"> is needed</w:t>
      </w:r>
      <w:r w:rsidRPr="0026099D">
        <w:rPr>
          <w:color w:val="FF0000"/>
        </w:rPr>
        <w:t>.</w:t>
      </w:r>
    </w:p>
    <w:p w14:paraId="75F85799" w14:textId="77777777" w:rsidR="00B008C2" w:rsidRDefault="00B008C2" w:rsidP="00B008C2">
      <w:pPr>
        <w:pStyle w:val="4"/>
        <w:rPr>
          <w:lang w:eastAsia="zh-CN"/>
        </w:rPr>
      </w:pPr>
      <w:bookmarkStart w:id="49"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49"/>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DEF817B" w:rsidR="00CB2E33" w:rsidRPr="00A20F34"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r w:rsidR="00CB2E33">
        <w:rPr>
          <w:color w:val="FF0000"/>
        </w:rPr>
        <w:t xml:space="preserve"> FFS which exact energy saving strategy will be exchanged. Other energy saving strategies are FFS.</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50"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5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2D9AFCCB" w:rsidR="00B008C2" w:rsidRPr="00A20F34"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51" w:name="_Toc88582290"/>
      <w:r>
        <w:t>5</w:t>
      </w:r>
      <w:r w:rsidRPr="004D3578">
        <w:t>.</w:t>
      </w:r>
      <w:r>
        <w:t>2</w:t>
      </w:r>
      <w:r w:rsidRPr="004D3578">
        <w:tab/>
      </w:r>
      <w:r>
        <w:t>Load Balancing</w:t>
      </w:r>
      <w:bookmarkEnd w:id="51"/>
    </w:p>
    <w:p w14:paraId="49193DEC" w14:textId="77777777" w:rsidR="000E5925" w:rsidRDefault="000E5925" w:rsidP="000E5925">
      <w:pPr>
        <w:pStyle w:val="3"/>
        <w:rPr>
          <w:lang w:eastAsia="zh-CN"/>
        </w:rPr>
      </w:pPr>
      <w:bookmarkStart w:id="52"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2"/>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3"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3"/>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54" w:name="_Hlk87526270"/>
      <w:r>
        <w:t>UE measurements and information</w:t>
      </w:r>
      <w:bookmarkEnd w:id="54"/>
      <w:r w:rsidRPr="007B7A59">
        <w:t>.</w:t>
      </w:r>
    </w:p>
    <w:p w14:paraId="51842E1E" w14:textId="77777777" w:rsidR="00CA0DE3" w:rsidRDefault="00CA0DE3" w:rsidP="00CA0DE3">
      <w:pPr>
        <w:pStyle w:val="af"/>
        <w:widowControl w:val="0"/>
        <w:numPr>
          <w:ilvl w:val="0"/>
          <w:numId w:val="22"/>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56EA12C8" w14:textId="77777777" w:rsidR="00CA0DE3" w:rsidRPr="007B7A59" w:rsidRDefault="00CA0DE3" w:rsidP="00CA0DE3">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w:t>
      </w:r>
      <w:bookmarkStart w:id="55" w:name="_Hlk87526314"/>
      <w:r>
        <w:t>UE location information (e.g. velocity, position)</w:t>
      </w:r>
      <w:bookmarkEnd w:id="55"/>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6CDF7359" w14:textId="77777777" w:rsidR="00CA0DE3" w:rsidRPr="00DC6295" w:rsidRDefault="00CA0DE3" w:rsidP="00DC6295">
      <w:pPr>
        <w:rPr>
          <w:rFonts w:eastAsiaTheme="minorHAnsi"/>
        </w:rPr>
      </w:pPr>
      <w:r>
        <w:t xml:space="preserve">Signalling of information used to derive Model Inference outputs may be achieved over the </w:t>
      </w:r>
      <w:proofErr w:type="spellStart"/>
      <w:r>
        <w:t>Xn</w:t>
      </w:r>
      <w:proofErr w:type="spellEnd"/>
      <w:r>
        <w:t xml:space="preserve"> interface by reusing existing or new procedures.  The details are </w:t>
      </w:r>
      <w:r w:rsidRPr="007B7A59">
        <w:t xml:space="preserve">to be discussed during normative </w:t>
      </w:r>
      <w:r>
        <w:t>work</w:t>
      </w:r>
      <w:r w:rsidRPr="007B7A59">
        <w:t>.</w:t>
      </w:r>
    </w:p>
    <w:p w14:paraId="6C2F9A10" w14:textId="77777777"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79364E92" w14:textId="77777777" w:rsidR="00C97D9D" w:rsidRDefault="00C97D9D" w:rsidP="00C97D9D">
      <w:pPr>
        <w:pStyle w:val="TF"/>
        <w:overflowPunct w:val="0"/>
        <w:autoSpaceDE w:val="0"/>
        <w:autoSpaceDN w:val="0"/>
        <w:adjustRightInd w:val="0"/>
        <w:textAlignment w:val="baseline"/>
        <w:rPr>
          <w:b w:val="0"/>
        </w:rPr>
      </w:pPr>
      <w:r w:rsidRPr="00B8401F">
        <w:rPr>
          <w:noProof/>
        </w:rPr>
        <w:object w:dxaOrig="8976" w:dyaOrig="6540" w14:anchorId="6E3B18B4">
          <v:shape id="_x0000_i1029" type="#_x0000_t75" style="width:449.25pt;height:327.65pt" o:ole="">
            <v:imagedata r:id="rId18" o:title=""/>
          </v:shape>
          <o:OLEObject Type="Embed" ProgID="Visio.Drawing.11" ShapeID="_x0000_i1029" DrawAspect="Content" ObjectID="_1699196434" r:id="rId19"/>
        </w:object>
      </w:r>
    </w:p>
    <w:p w14:paraId="3371337F" w14:textId="77777777"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p>
    <w:p w14:paraId="18D15DBD" w14:textId="4CD787B6" w:rsidR="00C97D9D" w:rsidRDefault="00C97D9D" w:rsidP="00C97D9D">
      <w:pPr>
        <w:pStyle w:val="B1"/>
        <w:ind w:left="900" w:hanging="270"/>
      </w:pPr>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p>
    <w:p w14:paraId="3305E3E4" w14:textId="77777777" w:rsidR="00C97D9D" w:rsidRDefault="00C97D9D" w:rsidP="00C97D9D">
      <w:pPr>
        <w:pStyle w:val="B1"/>
        <w:ind w:left="900" w:hanging="270"/>
      </w:pPr>
      <w:r>
        <w:t>Steps 2-3: NG-RAN node 1 can request and obtain UE measurements and location information (e.g. RRM measurements, MDT measurements, velocity, position).</w:t>
      </w:r>
    </w:p>
    <w:p w14:paraId="04047F91" w14:textId="77777777" w:rsidR="00C97D9D" w:rsidRDefault="00C97D9D" w:rsidP="00C97D9D">
      <w:pPr>
        <w:pStyle w:val="B1"/>
        <w:ind w:left="644" w:firstLine="0"/>
      </w:pPr>
      <w:r>
        <w:t>Step 4-5: NG-RAN node 1 can request Resource Status information from the neighbouring NG-RAN node 2. Details and name of the procedure are FFS.</w:t>
      </w:r>
    </w:p>
    <w:p w14:paraId="3B9E9A12" w14:textId="77777777" w:rsidR="00C97D9D" w:rsidRDefault="00C97D9D" w:rsidP="00C97D9D">
      <w:pPr>
        <w:pStyle w:val="B1"/>
        <w:ind w:left="644" w:firstLine="0"/>
      </w:pPr>
      <w:r>
        <w:t>Step 6: NG-RAN node 1 can perform Mobility Load Balancing predictions (e.g. for cells of NG-RAN node 1).</w:t>
      </w:r>
    </w:p>
    <w:p w14:paraId="4E896773" w14:textId="77777777" w:rsidR="00C97D9D" w:rsidRDefault="00C97D9D" w:rsidP="00C97D9D">
      <w:pPr>
        <w:pStyle w:val="B1"/>
        <w:ind w:left="644" w:firstLine="0"/>
      </w:pPr>
      <w:r>
        <w:t>Step 7: NG-RAN node 1 takes Mobility Load Balancing decision and UEs are moved from NG-RAN node 1 to NG-RAN node 2.</w:t>
      </w:r>
    </w:p>
    <w:p w14:paraId="0852887D" w14:textId="77777777" w:rsidR="00C97D9D" w:rsidRDefault="00C97D9D" w:rsidP="00C97D9D">
      <w:pPr>
        <w:pStyle w:val="B1"/>
        <w:ind w:left="644" w:firstLine="0"/>
      </w:pPr>
      <w:r>
        <w:t>Step 8: NG-RAN node 2 sends Feedback to NG-RAN node 1 (e.g. resource status updates after load balancing). It is FFS whether “Feedback” is signalled after receiving a Feedback Request.</w:t>
      </w:r>
    </w:p>
    <w:p w14:paraId="614AD17D" w14:textId="77777777" w:rsidR="00C97D9D" w:rsidRDefault="00C97D9D" w:rsidP="00C97D9D">
      <w:pPr>
        <w:pStyle w:val="B1"/>
        <w:ind w:left="644" w:firstLine="0"/>
      </w:pPr>
    </w:p>
    <w:p w14:paraId="0E539D74"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(e.g.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39FAC7E5" w14:textId="77777777" w:rsidR="00C97D9D" w:rsidRPr="00E271D3"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7777777" w:rsidR="00C97D9D" w:rsidRPr="00E271D3" w:rsidRDefault="00C97D9D" w:rsidP="00DC6295">
      <w:pPr>
        <w:pStyle w:val="af"/>
        <w:widowControl w:val="0"/>
        <w:numPr>
          <w:ilvl w:val="0"/>
          <w:numId w:val="24"/>
        </w:numPr>
        <w:ind w:firstLineChars="0"/>
        <w:contextualSpacing/>
        <w:jc w:val="both"/>
      </w:pPr>
      <w:r w:rsidRPr="00E271D3">
        <w:t>UE location information (e.g. from RLF reports, SCG Failure Information, Successful Handover Report)</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(e.g.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p>
    <w:p w14:paraId="4AC354A4" w14:textId="77777777" w:rsidR="00C97D9D" w:rsidRPr="00E271D3"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67D95A44" w14:textId="77777777" w:rsidR="00C97D9D" w:rsidRDefault="00C97D9D" w:rsidP="00C97D9D">
      <w:pPr>
        <w:pStyle w:val="af"/>
        <w:widowControl w:val="0"/>
        <w:numPr>
          <w:ilvl w:val="0"/>
          <w:numId w:val="26"/>
        </w:numPr>
        <w:ind w:firstLineChars="0"/>
        <w:contextualSpacing/>
        <w:jc w:val="both"/>
      </w:pPr>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1868C2D7" w14:textId="77777777" w:rsidR="00C97D9D" w:rsidRPr="00E271D3"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77777777" w:rsidR="00C97D9D" w:rsidRPr="00CC5688"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5358FE5D" w14:textId="565B4759" w:rsidR="00CA0DE3" w:rsidRDefault="00C97D9D" w:rsidP="00C97D9D">
      <w:r w:rsidRPr="002F2FE4">
        <w:rPr>
          <w:rFonts w:eastAsia="Times New Roman"/>
          <w:color w:val="FF0000"/>
        </w:rPr>
        <w:t>Editor’s Note: FFS other feedback expected from AI/ML-based load balancing</w:t>
      </w:r>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56" w:name="_Toc88582293"/>
      <w:r>
        <w:t>5.3</w:t>
      </w:r>
      <w:r>
        <w:tab/>
      </w:r>
      <w:r>
        <w:rPr>
          <w:szCs w:val="32"/>
        </w:rPr>
        <w:t>Mobility Optimization</w:t>
      </w:r>
      <w:bookmarkEnd w:id="56"/>
    </w:p>
    <w:p w14:paraId="3DDF9B18" w14:textId="77777777" w:rsidR="00C676F6" w:rsidRDefault="00C676F6" w:rsidP="00C676F6">
      <w:pPr>
        <w:pStyle w:val="3"/>
        <w:rPr>
          <w:lang w:eastAsia="zh-CN"/>
        </w:rPr>
      </w:pPr>
      <w:bookmarkStart w:id="57" w:name="_Toc88582294"/>
      <w:r>
        <w:rPr>
          <w:lang w:eastAsia="zh-CN"/>
        </w:rPr>
        <w:t>5</w:t>
      </w:r>
      <w:r>
        <w:rPr>
          <w:lang w:eastAsia="ja-JP"/>
        </w:rPr>
        <w:t>.3.1</w:t>
      </w:r>
      <w:r>
        <w:rPr>
          <w:lang w:eastAsia="ja-JP"/>
        </w:rPr>
        <w:tab/>
      </w:r>
      <w:r>
        <w:rPr>
          <w:lang w:eastAsia="zh-CN"/>
        </w:rPr>
        <w:t>Use case description</w:t>
      </w:r>
      <w:bookmarkEnd w:id="57"/>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77777777"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 xml:space="preserve">In the two reported examples, the source RAN node of a mobility event, or the RAN node acting as Master Node (a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58" w:name="_Toc88582295"/>
      <w:r>
        <w:rPr>
          <w:lang w:eastAsia="zh-CN"/>
        </w:rPr>
        <w:t>5.3.2</w:t>
      </w:r>
      <w:r>
        <w:rPr>
          <w:lang w:eastAsia="zh-CN"/>
        </w:rPr>
        <w:tab/>
        <w:t>Solutions and standard impacts</w:t>
      </w:r>
      <w:bookmarkEnd w:id="58"/>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59" w:name="_Toc88582296"/>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9"/>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0" w:name="_Toc88582297"/>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0"/>
    </w:p>
    <w:p w14:paraId="0B736443" w14:textId="77777777" w:rsidR="00225D75" w:rsidRPr="00E271D3" w:rsidRDefault="00225D75" w:rsidP="00225D75">
      <w:pPr>
        <w:pStyle w:val="af4"/>
        <w:rPr>
          <w:rFonts w:eastAsiaTheme="minorEastAsia"/>
          <w:szCs w:val="24"/>
          <w:lang w:val="x-none"/>
        </w:rPr>
      </w:pPr>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p>
    <w:p w14:paraId="1FB050A8" w14:textId="77777777"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77777777" w:rsidR="00225D75" w:rsidRDefault="00225D75" w:rsidP="00225D75">
      <w:pPr>
        <w:jc w:val="both"/>
        <w:rPr>
          <w:lang w:eastAsia="zh-CN"/>
        </w:rPr>
      </w:pPr>
      <w:r>
        <w:rPr>
          <w:lang w:eastAsia="zh-CN"/>
        </w:rPr>
        <w:t>Step 3. The UE  sends measurement report message to OAM via NG-RAN node including the required measurement.</w:t>
      </w:r>
    </w:p>
    <w:p w14:paraId="5357BD78" w14:textId="77777777" w:rsidR="00225D75" w:rsidRDefault="00225D75" w:rsidP="00225D75">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680C7D62" w14:textId="77777777" w:rsidR="00225D75" w:rsidRDefault="00225D75" w:rsidP="00225D75">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4232FBCF" w14:textId="77777777" w:rsidR="00225D75" w:rsidRPr="00E271D3" w:rsidRDefault="00225D75" w:rsidP="00225D75">
      <w:pPr>
        <w:rPr>
          <w:rFonts w:eastAsiaTheme="minorEastAsia"/>
          <w:lang w:eastAsia="zh-CN"/>
        </w:rPr>
      </w:pPr>
      <w:proofErr w:type="spellStart"/>
      <w:r>
        <w:rPr>
          <w:rFonts w:eastAsiaTheme="minorEastAsia" w:hint="eastAsia"/>
          <w:lang w:eastAsia="zh-CN"/>
        </w:rPr>
        <w:t>Note:This</w:t>
      </w:r>
      <w:proofErr w:type="spellEnd"/>
      <w:r>
        <w:rPr>
          <w:rFonts w:eastAsiaTheme="minorEastAsia" w:hint="eastAsia"/>
          <w:lang w:eastAsia="zh-CN"/>
        </w:rPr>
        <w:t xml:space="preserve"> step is out of RAN3 Rel-17 scope.</w:t>
      </w:r>
    </w:p>
    <w:p w14:paraId="63D8218D" w14:textId="26712ED1" w:rsidR="00E34563" w:rsidRDefault="00225D75" w:rsidP="00586FAE">
      <w:pPr>
        <w:jc w:val="both"/>
        <w:rPr>
          <w:lang w:eastAsia="x-none"/>
        </w:rPr>
      </w:pPr>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61" w:name="OLE_LINK222"/>
      <w:bookmarkStart w:id="62" w:name="OLE_LINK223"/>
      <w:r>
        <w:rPr>
          <w:lang w:eastAsia="zh-CN"/>
        </w:rPr>
        <w:t>UE mobility optimization</w:t>
      </w:r>
      <w:bookmarkEnd w:id="61"/>
      <w:bookmarkEnd w:id="62"/>
      <w:r>
        <w:rPr>
          <w:lang w:eastAsia="zh-CN"/>
        </w:rPr>
        <w:t>.</w:t>
      </w:r>
    </w:p>
    <w:p w14:paraId="758C0E76" w14:textId="5F1DD0D4" w:rsidR="00E34563" w:rsidRDefault="00E34563" w:rsidP="00E34563">
      <w:pPr>
        <w:jc w:val="both"/>
        <w:rPr>
          <w:lang w:val="en-US" w:eastAsia="zh-CN"/>
        </w:rPr>
      </w:pPr>
      <w:r>
        <w:rPr>
          <w:rFonts w:hint="eastAsia"/>
          <w:lang w:val="en-US" w:eastAsia="zh-CN"/>
        </w:rPr>
        <w:t xml:space="preserve">Step </w:t>
      </w:r>
      <w:r w:rsidR="00225D75">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p>
    <w:p w14:paraId="1913C8D2" w14:textId="15E14B1B" w:rsidR="00E34563" w:rsidRDefault="00E34563" w:rsidP="00E34563">
      <w:pPr>
        <w:jc w:val="both"/>
        <w:rPr>
          <w:lang w:val="en-US" w:eastAsia="zh-CN"/>
        </w:rPr>
      </w:pPr>
      <w:r>
        <w:rPr>
          <w:rFonts w:hint="eastAsia"/>
          <w:lang w:val="en-US" w:eastAsia="zh-CN"/>
        </w:rPr>
        <w:t xml:space="preserve">Step </w:t>
      </w:r>
      <w:r w:rsidR="00225D75">
        <w:rPr>
          <w:lang w:val="en-US" w:eastAsia="zh-CN"/>
        </w:rPr>
        <w:t>9</w:t>
      </w:r>
      <w:r>
        <w:rPr>
          <w:rFonts w:hint="eastAsia"/>
          <w:lang w:val="en-US" w:eastAsia="zh-CN"/>
        </w:rPr>
        <w:t>. According to the prediction, recommended actions or configuration are executed for Mobility Optimization.</w:t>
      </w:r>
    </w:p>
    <w:p w14:paraId="0B0A206A" w14:textId="4A2CB4C0" w:rsidR="00E34563" w:rsidRDefault="00E34563" w:rsidP="00DB35BC">
      <w:pPr>
        <w:pStyle w:val="4"/>
        <w:numPr>
          <w:ilvl w:val="5"/>
          <w:numId w:val="0"/>
        </w:numPr>
      </w:pPr>
      <w:bookmarkStart w:id="63" w:name="_Toc88582298"/>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3"/>
    </w:p>
    <w:bookmarkStart w:id="64" w:name="_MON_1691509887"/>
    <w:bookmarkEnd w:id="64"/>
    <w:p w14:paraId="1E8A38FC" w14:textId="77777777" w:rsidR="00E34563" w:rsidRDefault="00E34563" w:rsidP="00E34563">
      <w:pPr>
        <w:jc w:val="center"/>
      </w:pPr>
      <w:r w:rsidRPr="00BC4578">
        <w:object w:dxaOrig="8215" w:dyaOrig="8350" w14:anchorId="56F321AB">
          <v:shape id="_x0000_i1030" type="#_x0000_t75" style="width:410.75pt;height:417.5pt" o:ole="">
            <v:imagedata r:id="rId20" o:title=""/>
          </v:shape>
          <o:OLEObject Type="Embed" ProgID="Word.Document.12" ShapeID="_x0000_i1030" DrawAspect="Content" ObjectID="_1699196435" r:id="rId21">
            <o:FieldCodes>\s</o:FieldCodes>
          </o:OLEObject>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0AD2796"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CD443BE" w14:textId="6AB441C1" w:rsidR="00E34563" w:rsidRDefault="00225D75" w:rsidP="00E34563">
      <w:pPr>
        <w:jc w:val="both"/>
        <w:rPr>
          <w:rFonts w:eastAsiaTheme="minorEastAsia"/>
          <w:lang w:eastAsia="zh-CN"/>
        </w:rPr>
      </w:pPr>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204B844C" w14:textId="77777777" w:rsidR="00DB35BC" w:rsidRPr="00610A01" w:rsidRDefault="00DB35BC" w:rsidP="00E34563">
      <w:pPr>
        <w:jc w:val="both"/>
        <w:rPr>
          <w:lang w:val="en-US" w:eastAsia="zh-CN"/>
        </w:rPr>
      </w:pPr>
    </w:p>
    <w:p w14:paraId="66378B71" w14:textId="387C9BB6" w:rsidR="00E34563" w:rsidRDefault="00E34563" w:rsidP="00E34563">
      <w:pPr>
        <w:pStyle w:val="4"/>
        <w:numPr>
          <w:ilvl w:val="5"/>
          <w:numId w:val="0"/>
        </w:numPr>
        <w:rPr>
          <w:lang w:val="en-US" w:eastAsia="zh-CN"/>
        </w:rPr>
      </w:pPr>
      <w:bookmarkStart w:id="65" w:name="_Toc88582299"/>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5"/>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43E64D3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52D78D1"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6C80E674"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2815EC26"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6" w:name="_Toc88582300"/>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6"/>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r w:rsidRPr="007A05AB">
        <w:rPr>
          <w:rFonts w:ascii="Arial" w:eastAsiaTheme="minorEastAsia" w:hAnsi="Arial" w:cs="Arial" w:hint="eastAsia"/>
          <w:lang w:eastAsia="zh-CN"/>
        </w:rPr>
        <w:t>Note:FFS</w:t>
      </w:r>
      <w:proofErr w:type="spell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AD6421E" w:rsidR="000E592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038C0D6B" w:rsidR="007A05AB" w:rsidRPr="00E271D3" w:rsidRDefault="007A05AB" w:rsidP="00DC6295">
      <w:pPr>
        <w:pStyle w:val="4"/>
        <w:numPr>
          <w:ilvl w:val="5"/>
          <w:numId w:val="0"/>
        </w:numPr>
        <w:rPr>
          <w:rFonts w:eastAsiaTheme="minorEastAsia"/>
          <w:lang w:eastAsia="zh-CN"/>
        </w:rPr>
      </w:pPr>
      <w:bookmarkStart w:id="67" w:name="_Toc88582301"/>
      <w:r w:rsidRPr="00DC6295">
        <w:rPr>
          <w:lang w:val="en-US" w:eastAsia="zh-CN"/>
        </w:rPr>
        <w:t>5.3.2.6</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67"/>
    </w:p>
    <w:p w14:paraId="013A2723" w14:textId="77777777" w:rsidR="007A05AB" w:rsidRDefault="007A05AB" w:rsidP="007A05A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68"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77777777"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bookmarkEnd w:id="68"/>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69" w:name="_Toc88582302"/>
      <w:r>
        <w:t>5</w:t>
      </w:r>
      <w:r w:rsidR="00CE0C2D" w:rsidRPr="004D3578">
        <w:t>.</w:t>
      </w:r>
      <w:r w:rsidR="00CE0C2D">
        <w:t>X</w:t>
      </w:r>
      <w:r w:rsidR="00CE0C2D" w:rsidRPr="004D3578">
        <w:tab/>
      </w:r>
      <w:r w:rsidR="00CE0C2D">
        <w:t>Use case X</w:t>
      </w:r>
      <w:bookmarkEnd w:id="69"/>
    </w:p>
    <w:p w14:paraId="65329A02" w14:textId="77777777" w:rsidR="00CE0C2D" w:rsidRDefault="00805BAA" w:rsidP="00CE0C2D">
      <w:pPr>
        <w:pStyle w:val="3"/>
        <w:rPr>
          <w:lang w:eastAsia="zh-CN"/>
        </w:rPr>
      </w:pPr>
      <w:bookmarkStart w:id="70"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0"/>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1"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1"/>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2" w:name="_Toc88582305"/>
      <w:r>
        <w:t>6</w:t>
      </w:r>
      <w:r w:rsidR="00627C75" w:rsidRPr="004D3578">
        <w:tab/>
      </w:r>
      <w:r w:rsidR="00627C75">
        <w:rPr>
          <w:rFonts w:eastAsia="Times New Roman"/>
        </w:rPr>
        <w:t>Conclusion</w:t>
      </w:r>
      <w:bookmarkEnd w:id="72"/>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3" w:name="tsgNames"/>
      <w:bookmarkEnd w:id="73"/>
      <w:r>
        <w:br w:type="page"/>
      </w:r>
      <w:bookmarkStart w:id="74" w:name="_Toc88582306"/>
      <w:r w:rsidR="00080512" w:rsidRPr="004D3578">
        <w:t>Annex &lt;</w:t>
      </w:r>
      <w:r>
        <w:t>A</w:t>
      </w:r>
      <w:r w:rsidR="00080512" w:rsidRPr="004D3578">
        <w:t>&gt; (informative):</w:t>
      </w:r>
      <w:r w:rsidR="00080512" w:rsidRPr="004D3578">
        <w:br/>
        <w:t>Change history</w:t>
      </w:r>
      <w:bookmarkEnd w:id="74"/>
    </w:p>
    <w:p w14:paraId="37BFE168" w14:textId="77777777" w:rsidR="00054A22" w:rsidRPr="00235394" w:rsidRDefault="00054A22" w:rsidP="00054A22">
      <w:pPr>
        <w:pStyle w:val="TH"/>
      </w:pPr>
      <w:bookmarkStart w:id="75" w:name="historyclause"/>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rFonts w:hint="eastAsia"/>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rFonts w:hint="eastAsia"/>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rFonts w:hint="eastAsia"/>
                <w:sz w:val="16"/>
                <w:szCs w:val="16"/>
              </w:rPr>
            </w:pPr>
            <w:r>
              <w:rPr>
                <w:rFonts w:hint="eastAsia"/>
                <w:sz w:val="16"/>
                <w:szCs w:val="16"/>
              </w:rPr>
              <w:t>0</w:t>
            </w:r>
            <w:r>
              <w:rPr>
                <w:sz w:val="16"/>
                <w:szCs w:val="16"/>
              </w:rPr>
              <w:t>.4.0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D222" w14:textId="77777777" w:rsidR="00E905F1" w:rsidRDefault="00E905F1">
      <w:r>
        <w:separator/>
      </w:r>
    </w:p>
  </w:endnote>
  <w:endnote w:type="continuationSeparator" w:id="0">
    <w:p w14:paraId="1FEAB72C" w14:textId="77777777" w:rsidR="00E905F1" w:rsidRDefault="00E9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6AC36" w14:textId="77777777" w:rsidR="00E905F1" w:rsidRDefault="00E905F1">
      <w:r>
        <w:separator/>
      </w:r>
    </w:p>
  </w:footnote>
  <w:footnote w:type="continuationSeparator" w:id="0">
    <w:p w14:paraId="23E7693C" w14:textId="77777777" w:rsidR="00E905F1" w:rsidRDefault="00E9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17D4EEC3"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90670">
      <w:rPr>
        <w:rFonts w:ascii="Arial" w:hAnsi="Arial" w:cs="Arial"/>
        <w:b/>
        <w:noProof/>
        <w:sz w:val="18"/>
        <w:szCs w:val="18"/>
      </w:rPr>
      <w:t>3GPP TR 37.817 V0.4.0 (2021-11)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3159EB68"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90670">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86FAE"/>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446B"/>
    <w:rsid w:val="008A77E1"/>
    <w:rsid w:val="008B342A"/>
    <w:rsid w:val="008C384C"/>
    <w:rsid w:val="008F3801"/>
    <w:rsid w:val="008F69C9"/>
    <w:rsid w:val="008F6D0D"/>
    <w:rsid w:val="0090271F"/>
    <w:rsid w:val="00902E23"/>
    <w:rsid w:val="00904BB2"/>
    <w:rsid w:val="0090620A"/>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5958</Words>
  <Characters>33962</Characters>
  <Application>Microsoft Office Word</Application>
  <DocSecurity>0</DocSecurity>
  <Lines>283</Lines>
  <Paragraphs>79</Paragraphs>
  <ScaleCrop>false</ScaleCrop>
  <Company/>
  <LinksUpToDate>false</LinksUpToDate>
  <CharactersWithSpaces>39841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2021-11-23T10:01:00Z</dcterms:created>
  <dcterms:modified xsi:type="dcterms:W3CDTF">2021-11-23T10:10:00Z</dcterms:modified>
</cp:coreProperties>
</file>